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6" w:rsidRDefault="002A16E6">
      <w:pPr>
        <w:rPr>
          <w:sz w:val="24"/>
          <w:szCs w:val="24"/>
        </w:rPr>
      </w:pPr>
    </w:p>
    <w:p w:rsidR="0004044A" w:rsidRDefault="0004044A">
      <w:pPr>
        <w:rPr>
          <w:sz w:val="24"/>
          <w:szCs w:val="24"/>
        </w:rPr>
      </w:pPr>
    </w:p>
    <w:p w:rsidR="0004044A" w:rsidRPr="00316C1F" w:rsidRDefault="0004044A" w:rsidP="00316C1F">
      <w:pPr>
        <w:pStyle w:val="Tekstpodstawowy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Zespół Opieki Zdrowotnej Nr 2 w Rzeszowie</w:t>
      </w:r>
    </w:p>
    <w:p w:rsidR="0004044A" w:rsidRPr="00316C1F" w:rsidRDefault="0004044A" w:rsidP="00316C1F">
      <w:pPr>
        <w:jc w:val="center"/>
        <w:rPr>
          <w:sz w:val="18"/>
          <w:szCs w:val="18"/>
        </w:rPr>
      </w:pPr>
      <w:r w:rsidRPr="00316C1F">
        <w:rPr>
          <w:b/>
          <w:sz w:val="18"/>
          <w:szCs w:val="18"/>
        </w:rPr>
        <w:t>35-005 Rzeszów ul. Fredry 9 tel. 853-54-66</w:t>
      </w:r>
    </w:p>
    <w:p w:rsidR="0004044A" w:rsidRPr="00316C1F" w:rsidRDefault="0004044A" w:rsidP="00316C1F">
      <w:pPr>
        <w:pStyle w:val="Tekstpodstawowy"/>
        <w:tabs>
          <w:tab w:val="left" w:pos="426"/>
        </w:tabs>
        <w:rPr>
          <w:sz w:val="18"/>
          <w:szCs w:val="18"/>
        </w:rPr>
      </w:pPr>
      <w:r w:rsidRPr="00316C1F">
        <w:rPr>
          <w:sz w:val="18"/>
          <w:szCs w:val="18"/>
        </w:rPr>
        <w:t xml:space="preserve">na podstawie art. 26 ust. 1  ustawy z dnia 15 kwietnia 2011 r. o działalności leczniczej </w:t>
      </w:r>
    </w:p>
    <w:p w:rsidR="0004044A" w:rsidRPr="00316C1F" w:rsidRDefault="0004044A" w:rsidP="00316C1F">
      <w:pPr>
        <w:rPr>
          <w:sz w:val="18"/>
          <w:szCs w:val="18"/>
        </w:rPr>
      </w:pP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 xml:space="preserve"> </w:t>
      </w:r>
      <w:r w:rsidRPr="00316C1F">
        <w:rPr>
          <w:b/>
          <w:sz w:val="18"/>
          <w:szCs w:val="18"/>
        </w:rPr>
        <w:t>OGŁASZA KONKURS OFERT</w:t>
      </w: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>i równocześnie zaprasza uprawnione podmioty do składania ofert</w:t>
      </w:r>
    </w:p>
    <w:p w:rsidR="0004044A" w:rsidRPr="00316C1F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 xml:space="preserve">w celu udzielenia zamówienia na wykonywanie zadań publicznego zakładu opieki zdrowotnej </w:t>
      </w:r>
    </w:p>
    <w:p w:rsidR="0004044A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>dla następujących rodzajów świadczeń zdrowotnych</w:t>
      </w:r>
    </w:p>
    <w:p w:rsidR="00A27A12" w:rsidRPr="00316C1F" w:rsidRDefault="00A27A12" w:rsidP="00316C1F">
      <w:pPr>
        <w:pStyle w:val="Tekstpodstawowy"/>
        <w:rPr>
          <w:sz w:val="18"/>
          <w:szCs w:val="18"/>
        </w:rPr>
      </w:pPr>
    </w:p>
    <w:p w:rsidR="009C4FFF" w:rsidRPr="00316C1F" w:rsidRDefault="009C4FFF" w:rsidP="00316C1F">
      <w:pPr>
        <w:pStyle w:val="Tekstpodstawowy"/>
        <w:rPr>
          <w:sz w:val="18"/>
          <w:szCs w:val="18"/>
        </w:rPr>
      </w:pPr>
    </w:p>
    <w:p w:rsidR="00321BCC" w:rsidRPr="00316C1F" w:rsidRDefault="00321BCC" w:rsidP="00316C1F">
      <w:pPr>
        <w:pStyle w:val="Akapitzlist"/>
        <w:tabs>
          <w:tab w:val="left" w:pos="709"/>
        </w:tabs>
        <w:suppressAutoHyphens/>
        <w:ind w:left="1068"/>
        <w:rPr>
          <w:b/>
          <w:sz w:val="18"/>
          <w:szCs w:val="18"/>
        </w:rPr>
      </w:pPr>
    </w:p>
    <w:p w:rsidR="00617990" w:rsidRDefault="008F7F68" w:rsidP="00230205">
      <w:pPr>
        <w:pStyle w:val="Tekstpodstawowy"/>
        <w:numPr>
          <w:ilvl w:val="0"/>
          <w:numId w:val="32"/>
        </w:numPr>
        <w:tabs>
          <w:tab w:val="left" w:pos="284"/>
        </w:tabs>
        <w:jc w:val="left"/>
        <w:rPr>
          <w:b/>
        </w:rPr>
      </w:pPr>
      <w:r>
        <w:rPr>
          <w:b/>
        </w:rPr>
        <w:t>AMBULAT</w:t>
      </w:r>
      <w:r w:rsidR="00617990">
        <w:rPr>
          <w:b/>
        </w:rPr>
        <w:t>ORYJNA OPIEKA SPECJALISTYCZNA</w:t>
      </w:r>
    </w:p>
    <w:p w:rsidR="00230205" w:rsidRDefault="00230205" w:rsidP="00230205">
      <w:pPr>
        <w:pStyle w:val="Tekstpodstawowy"/>
        <w:tabs>
          <w:tab w:val="left" w:pos="284"/>
        </w:tabs>
        <w:ind w:left="1077"/>
        <w:jc w:val="left"/>
        <w:rPr>
          <w:b/>
          <w:sz w:val="22"/>
          <w:szCs w:val="24"/>
        </w:rPr>
      </w:pP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b/>
          <w:szCs w:val="22"/>
        </w:rPr>
      </w:pPr>
      <w:r>
        <w:rPr>
          <w:szCs w:val="22"/>
        </w:rPr>
        <w:t>porady z zakresu chirurgii ogólnej w poradni w  Rzeszowie, Tyczynie</w:t>
      </w:r>
      <w:r w:rsidR="00151C6C">
        <w:rPr>
          <w:szCs w:val="22"/>
        </w:rPr>
        <w:t>, Błażowej, Dynowie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chirurgii ogólnej dla dzieci w poradni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chirurgii urazowo-ortopedycznej w poradni w Rzeszowie</w:t>
      </w:r>
      <w:r w:rsidR="004247BF">
        <w:rPr>
          <w:szCs w:val="22"/>
        </w:rPr>
        <w:t xml:space="preserve">, Dynowie, Sokołowie </w:t>
      </w:r>
      <w:proofErr w:type="spellStart"/>
      <w:r w:rsidR="004247BF">
        <w:rPr>
          <w:szCs w:val="22"/>
        </w:rPr>
        <w:t>Młp</w:t>
      </w:r>
      <w:proofErr w:type="spellEnd"/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chirurgii urazowo-ortopedycznej dla dzieci w poradni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diabetologii w porad</w:t>
      </w:r>
      <w:r w:rsidR="004247BF">
        <w:rPr>
          <w:szCs w:val="22"/>
        </w:rPr>
        <w:t xml:space="preserve">ni w Rzeszowie, Sokołowie </w:t>
      </w:r>
      <w:proofErr w:type="spellStart"/>
      <w:r w:rsidR="004247BF">
        <w:rPr>
          <w:szCs w:val="22"/>
        </w:rPr>
        <w:t>Młp</w:t>
      </w:r>
      <w:proofErr w:type="spellEnd"/>
      <w:r w:rsidR="004247BF">
        <w:rPr>
          <w:szCs w:val="22"/>
        </w:rPr>
        <w:t>.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porady z zakresu dermatologii w poradni w Rzeszowie, Sokołowie </w:t>
      </w:r>
      <w:proofErr w:type="spellStart"/>
      <w:r>
        <w:rPr>
          <w:szCs w:val="22"/>
        </w:rPr>
        <w:t>Młp</w:t>
      </w:r>
      <w:proofErr w:type="spellEnd"/>
      <w:r>
        <w:rPr>
          <w:szCs w:val="22"/>
        </w:rPr>
        <w:t>.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endokrynologii w poradni w Rzeszowie</w:t>
      </w:r>
      <w:r>
        <w:rPr>
          <w:szCs w:val="22"/>
        </w:rPr>
        <w:tab/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porady zakresu ginekologii i położnictwa w poradni w Rzeszowie, Dynowie, </w:t>
      </w:r>
      <w:proofErr w:type="spellStart"/>
      <w:r>
        <w:rPr>
          <w:szCs w:val="22"/>
        </w:rPr>
        <w:t>Lubenii</w:t>
      </w:r>
      <w:proofErr w:type="spellEnd"/>
      <w:r>
        <w:rPr>
          <w:szCs w:val="22"/>
        </w:rPr>
        <w:t xml:space="preserve">, Chmielniku, </w:t>
      </w:r>
      <w:proofErr w:type="spellStart"/>
      <w:r>
        <w:rPr>
          <w:szCs w:val="22"/>
        </w:rPr>
        <w:t>Hyżnem</w:t>
      </w:r>
      <w:proofErr w:type="spellEnd"/>
      <w:r>
        <w:rPr>
          <w:szCs w:val="22"/>
        </w:rPr>
        <w:t>, Boguchwa</w:t>
      </w:r>
      <w:r w:rsidR="004247BF">
        <w:rPr>
          <w:szCs w:val="22"/>
        </w:rPr>
        <w:t xml:space="preserve">le, Tyczynie, Błażowej, Świlczy, Głogowie </w:t>
      </w:r>
      <w:proofErr w:type="spellStart"/>
      <w:r w:rsidR="004247BF">
        <w:rPr>
          <w:szCs w:val="22"/>
        </w:rPr>
        <w:t>Młp</w:t>
      </w:r>
      <w:proofErr w:type="spellEnd"/>
      <w:r w:rsidR="004247BF">
        <w:rPr>
          <w:szCs w:val="22"/>
        </w:rPr>
        <w:t>.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kardiologii w Rzeszowie</w:t>
      </w:r>
      <w:r w:rsidR="004247BF">
        <w:rPr>
          <w:szCs w:val="22"/>
        </w:rPr>
        <w:t>, Błażowej</w:t>
      </w:r>
      <w:r>
        <w:rPr>
          <w:szCs w:val="22"/>
        </w:rPr>
        <w:t>.</w:t>
      </w:r>
    </w:p>
    <w:p w:rsidR="00617990" w:rsidRPr="00151C6C" w:rsidRDefault="00617990" w:rsidP="00617990">
      <w:pPr>
        <w:pStyle w:val="Tekstpodstawowy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  </w:t>
      </w:r>
      <w:r w:rsidRPr="00151C6C">
        <w:rPr>
          <w:szCs w:val="22"/>
        </w:rPr>
        <w:t>porady z zakresu logopedii w ZOL-ach   (Błażowa, Dynów, Hyżne)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neurologii w poradni w Rzeszow</w:t>
      </w:r>
      <w:r w:rsidR="00151C6C">
        <w:rPr>
          <w:szCs w:val="22"/>
        </w:rPr>
        <w:t xml:space="preserve">ie, </w:t>
      </w:r>
      <w:r>
        <w:rPr>
          <w:szCs w:val="22"/>
        </w:rPr>
        <w:t xml:space="preserve">Głogowie </w:t>
      </w:r>
      <w:proofErr w:type="spellStart"/>
      <w:r>
        <w:rPr>
          <w:szCs w:val="22"/>
        </w:rPr>
        <w:t>Młp</w:t>
      </w:r>
      <w:proofErr w:type="spellEnd"/>
      <w:r w:rsidR="008F7F68">
        <w:rPr>
          <w:szCs w:val="22"/>
        </w:rPr>
        <w:t xml:space="preserve">, Sokołowie </w:t>
      </w:r>
      <w:proofErr w:type="spellStart"/>
      <w:r w:rsidR="008F7F68">
        <w:rPr>
          <w:szCs w:val="22"/>
        </w:rPr>
        <w:t>M</w:t>
      </w:r>
      <w:r w:rsidR="00151C6C">
        <w:rPr>
          <w:szCs w:val="22"/>
        </w:rPr>
        <w:t>łp</w:t>
      </w:r>
      <w:proofErr w:type="spellEnd"/>
      <w:r w:rsidR="00151C6C">
        <w:rPr>
          <w:szCs w:val="22"/>
        </w:rPr>
        <w:t>.</w:t>
      </w:r>
    </w:p>
    <w:p w:rsidR="004247BF" w:rsidRDefault="004247BF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neurologii dla dzieci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okulistyki w poradni w 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osteoporozy w poradni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color w:val="FF0000"/>
          <w:szCs w:val="22"/>
        </w:rPr>
      </w:pPr>
      <w:r>
        <w:rPr>
          <w:szCs w:val="22"/>
        </w:rPr>
        <w:t>porady z zakresu otolaryngologii w poradni w</w:t>
      </w:r>
      <w:r>
        <w:rPr>
          <w:color w:val="FF0000"/>
          <w:szCs w:val="22"/>
        </w:rPr>
        <w:t xml:space="preserve">  </w:t>
      </w:r>
      <w:r>
        <w:rPr>
          <w:szCs w:val="22"/>
        </w:rPr>
        <w:t>Rzeszowie,</w:t>
      </w:r>
      <w:r>
        <w:rPr>
          <w:color w:val="FF0000"/>
          <w:szCs w:val="22"/>
        </w:rPr>
        <w:t xml:space="preserve"> </w:t>
      </w:r>
      <w:r>
        <w:rPr>
          <w:szCs w:val="22"/>
        </w:rPr>
        <w:t>Tyczynie,</w:t>
      </w:r>
      <w:r w:rsidR="00151C6C">
        <w:rPr>
          <w:szCs w:val="22"/>
        </w:rPr>
        <w:t xml:space="preserve"> Boguchwale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otolaryngologii dziecięcej w poradni w</w:t>
      </w:r>
      <w:r>
        <w:rPr>
          <w:color w:val="FF0000"/>
          <w:szCs w:val="22"/>
        </w:rPr>
        <w:t xml:space="preserve">  </w:t>
      </w:r>
      <w:r>
        <w:rPr>
          <w:szCs w:val="22"/>
        </w:rPr>
        <w:t>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porady z zakresu </w:t>
      </w:r>
      <w:proofErr w:type="spellStart"/>
      <w:r>
        <w:rPr>
          <w:szCs w:val="22"/>
        </w:rPr>
        <w:t>preluksacji</w:t>
      </w:r>
      <w:proofErr w:type="spellEnd"/>
      <w:r>
        <w:rPr>
          <w:szCs w:val="22"/>
        </w:rPr>
        <w:t xml:space="preserve"> w poradni w Rzeszowie</w:t>
      </w:r>
    </w:p>
    <w:p w:rsidR="00617990" w:rsidRDefault="004247BF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porady z zakresu pulmonologii </w:t>
      </w:r>
      <w:r w:rsidR="00617990">
        <w:rPr>
          <w:szCs w:val="22"/>
        </w:rPr>
        <w:t>w poradni w Rzeszowie</w:t>
      </w:r>
    </w:p>
    <w:p w:rsidR="004247BF" w:rsidRDefault="004247BF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pulmonologii dla dzieci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porady z zakresu reumatologii w poradni </w:t>
      </w:r>
      <w:r w:rsidR="00151C6C">
        <w:rPr>
          <w:szCs w:val="22"/>
        </w:rPr>
        <w:t>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urologii w poradni w Rzeszowie</w:t>
      </w:r>
    </w:p>
    <w:p w:rsidR="00617990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>porady z zakresu wad postawy w poradni w Rzeszowie</w:t>
      </w:r>
    </w:p>
    <w:p w:rsidR="00230205" w:rsidRDefault="00617990" w:rsidP="00617990">
      <w:pPr>
        <w:pStyle w:val="Tekstpodstawowy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świadczenia anestezjologa przy badaniach </w:t>
      </w:r>
      <w:proofErr w:type="spellStart"/>
      <w:r>
        <w:rPr>
          <w:szCs w:val="22"/>
        </w:rPr>
        <w:t>kolonoskopii</w:t>
      </w:r>
      <w:proofErr w:type="spellEnd"/>
      <w:r>
        <w:rPr>
          <w:szCs w:val="22"/>
        </w:rPr>
        <w:t xml:space="preserve"> w pracowniach endoskopii</w:t>
      </w:r>
    </w:p>
    <w:p w:rsidR="00617990" w:rsidRDefault="00617990" w:rsidP="00230205">
      <w:pPr>
        <w:pStyle w:val="Tekstpodstawowy"/>
        <w:tabs>
          <w:tab w:val="left" w:pos="426"/>
        </w:tabs>
        <w:suppressAutoHyphens/>
        <w:spacing w:line="276" w:lineRule="auto"/>
        <w:ind w:left="714"/>
        <w:contextualSpacing/>
        <w:jc w:val="both"/>
        <w:rPr>
          <w:szCs w:val="22"/>
        </w:rPr>
      </w:pPr>
    </w:p>
    <w:p w:rsidR="00617990" w:rsidRDefault="00617990" w:rsidP="00230205">
      <w:pPr>
        <w:pStyle w:val="Tekstpodstawowy"/>
        <w:numPr>
          <w:ilvl w:val="0"/>
          <w:numId w:val="32"/>
        </w:numPr>
        <w:tabs>
          <w:tab w:val="left" w:pos="426"/>
        </w:tabs>
        <w:spacing w:after="200" w:line="276" w:lineRule="auto"/>
        <w:contextualSpacing/>
        <w:jc w:val="left"/>
        <w:rPr>
          <w:b/>
          <w:szCs w:val="22"/>
        </w:rPr>
      </w:pPr>
      <w:r>
        <w:rPr>
          <w:b/>
          <w:szCs w:val="22"/>
        </w:rPr>
        <w:t>BADANIA DIAGNOSTYCZNE</w:t>
      </w:r>
    </w:p>
    <w:p w:rsidR="00230205" w:rsidRDefault="00230205" w:rsidP="00230205">
      <w:pPr>
        <w:pStyle w:val="Tekstpodstawowy"/>
        <w:tabs>
          <w:tab w:val="left" w:pos="426"/>
        </w:tabs>
        <w:spacing w:after="200" w:line="276" w:lineRule="auto"/>
        <w:ind w:left="1077"/>
        <w:contextualSpacing/>
        <w:jc w:val="left"/>
        <w:rPr>
          <w:b/>
          <w:szCs w:val="22"/>
        </w:rPr>
      </w:pPr>
    </w:p>
    <w:p w:rsidR="00617990" w:rsidRDefault="00617990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wykonywanie i opisywanie badań TK oraz MR</w:t>
      </w:r>
    </w:p>
    <w:p w:rsidR="00617990" w:rsidRDefault="00617990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wykonywanie badań USG</w:t>
      </w:r>
    </w:p>
    <w:p w:rsidR="000A2784" w:rsidRDefault="00151C6C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opisywanie</w:t>
      </w:r>
      <w:r w:rsidR="000A2784">
        <w:t xml:space="preserve"> badań EEG</w:t>
      </w:r>
    </w:p>
    <w:p w:rsidR="00151C6C" w:rsidRDefault="00151C6C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wykonywanie i opisywanie badań EMG</w:t>
      </w:r>
    </w:p>
    <w:p w:rsidR="00617990" w:rsidRDefault="00151C6C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wykonywanie</w:t>
      </w:r>
      <w:r w:rsidR="00E766F4">
        <w:t xml:space="preserve"> badań gastroskopii i </w:t>
      </w:r>
      <w:proofErr w:type="spellStart"/>
      <w:r w:rsidR="00E766F4">
        <w:t>kolonoskopii</w:t>
      </w:r>
      <w:proofErr w:type="spellEnd"/>
    </w:p>
    <w:p w:rsidR="00617990" w:rsidRDefault="00617990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lastRenderedPageBreak/>
        <w:t>opis zdjęć RTG</w:t>
      </w:r>
    </w:p>
    <w:p w:rsidR="00617990" w:rsidRDefault="00230205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opisywanie</w:t>
      </w:r>
      <w:r w:rsidR="00617990">
        <w:t xml:space="preserve"> zdjęć mammograficznych</w:t>
      </w:r>
    </w:p>
    <w:p w:rsidR="00617990" w:rsidRDefault="00617990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opis badań densytometrycznych</w:t>
      </w:r>
    </w:p>
    <w:p w:rsidR="00617990" w:rsidRDefault="00617990" w:rsidP="00617990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200" w:line="276" w:lineRule="auto"/>
        <w:ind w:left="714" w:hanging="357"/>
        <w:contextualSpacing/>
        <w:jc w:val="left"/>
      </w:pPr>
      <w:r>
        <w:t>te</w:t>
      </w:r>
      <w:r w:rsidR="004247BF">
        <w:t xml:space="preserve">chnicy </w:t>
      </w:r>
      <w:proofErr w:type="spellStart"/>
      <w:r w:rsidR="004247BF">
        <w:t>elektroradiologii</w:t>
      </w:r>
      <w:proofErr w:type="spellEnd"/>
      <w:r w:rsidR="004247BF">
        <w:t xml:space="preserve"> – </w:t>
      </w:r>
      <w:r w:rsidR="00151C6C">
        <w:t xml:space="preserve"> wykonywanie  badań </w:t>
      </w:r>
      <w:r w:rsidR="004247BF">
        <w:t xml:space="preserve">TK, </w:t>
      </w:r>
      <w:r>
        <w:t>MR</w:t>
      </w:r>
      <w:r w:rsidR="004247BF">
        <w:t>, RTG</w:t>
      </w:r>
      <w:r w:rsidR="00151C6C">
        <w:t>, zdjęć mammograficznych</w:t>
      </w:r>
    </w:p>
    <w:p w:rsidR="00617990" w:rsidRDefault="00617990" w:rsidP="00617990">
      <w:pPr>
        <w:tabs>
          <w:tab w:val="left" w:pos="709"/>
        </w:tabs>
        <w:ind w:left="714" w:hanging="357"/>
        <w:contextualSpacing/>
        <w:rPr>
          <w:b/>
          <w:sz w:val="24"/>
        </w:rPr>
      </w:pPr>
      <w:r>
        <w:rPr>
          <w:b/>
          <w:sz w:val="24"/>
        </w:rPr>
        <w:t>III. PODSTAWOWA OPIEKA ZDROWOTNA</w:t>
      </w:r>
    </w:p>
    <w:p w:rsidR="00230205" w:rsidRDefault="00230205" w:rsidP="00617990">
      <w:pPr>
        <w:tabs>
          <w:tab w:val="left" w:pos="709"/>
        </w:tabs>
        <w:ind w:left="714" w:hanging="357"/>
        <w:contextualSpacing/>
        <w:rPr>
          <w:b/>
          <w:sz w:val="24"/>
        </w:rPr>
      </w:pPr>
    </w:p>
    <w:p w:rsidR="00617990" w:rsidRDefault="00617990" w:rsidP="00617990">
      <w:pPr>
        <w:numPr>
          <w:ilvl w:val="0"/>
          <w:numId w:val="31"/>
        </w:numPr>
        <w:tabs>
          <w:tab w:val="left" w:pos="709"/>
        </w:tabs>
        <w:spacing w:line="276" w:lineRule="auto"/>
        <w:ind w:left="714" w:hanging="357"/>
        <w:contextualSpacing/>
        <w:jc w:val="both"/>
        <w:rPr>
          <w:sz w:val="24"/>
        </w:rPr>
      </w:pPr>
      <w:r w:rsidRPr="00230205">
        <w:rPr>
          <w:sz w:val="24"/>
        </w:rPr>
        <w:t>porady z zakresu podstawowej opieki zdrowotnej w poradniach ogólnych</w:t>
      </w:r>
      <w:r w:rsidR="00230205" w:rsidRPr="00230205">
        <w:rPr>
          <w:sz w:val="24"/>
        </w:rPr>
        <w:t xml:space="preserve"> i poradniach dla dzieci </w:t>
      </w:r>
      <w:r w:rsidRPr="00230205">
        <w:rPr>
          <w:sz w:val="24"/>
        </w:rPr>
        <w:t>znajdujących się w Przychodni Specjalistycznej- Centrum Diagnostycznym w Rzeszowie, oraz w poradniach ogólnych znajdując</w:t>
      </w:r>
      <w:r w:rsidR="00230205">
        <w:rPr>
          <w:sz w:val="24"/>
        </w:rPr>
        <w:t xml:space="preserve">ych się podległych placówkach </w:t>
      </w:r>
      <w:r w:rsidRPr="00230205">
        <w:rPr>
          <w:sz w:val="24"/>
        </w:rPr>
        <w:t>ZOZ Nr 2.</w:t>
      </w:r>
    </w:p>
    <w:p w:rsidR="008F7F68" w:rsidRDefault="008F7F68" w:rsidP="00617990">
      <w:pPr>
        <w:numPr>
          <w:ilvl w:val="0"/>
          <w:numId w:val="31"/>
        </w:numPr>
        <w:tabs>
          <w:tab w:val="left" w:pos="709"/>
        </w:tabs>
        <w:spacing w:line="276" w:lineRule="auto"/>
        <w:ind w:left="714" w:hanging="357"/>
        <w:contextualSpacing/>
        <w:jc w:val="both"/>
        <w:rPr>
          <w:sz w:val="24"/>
        </w:rPr>
      </w:pPr>
      <w:r>
        <w:rPr>
          <w:sz w:val="24"/>
        </w:rPr>
        <w:t>porady z zakresu medycyny pracy w Rzeszowie</w:t>
      </w:r>
    </w:p>
    <w:p w:rsidR="00230205" w:rsidRPr="00230205" w:rsidRDefault="00230205" w:rsidP="00230205">
      <w:pPr>
        <w:tabs>
          <w:tab w:val="left" w:pos="709"/>
        </w:tabs>
        <w:spacing w:line="276" w:lineRule="auto"/>
        <w:ind w:left="714"/>
        <w:contextualSpacing/>
        <w:jc w:val="both"/>
        <w:rPr>
          <w:sz w:val="24"/>
        </w:rPr>
      </w:pPr>
    </w:p>
    <w:p w:rsidR="00617990" w:rsidRPr="00230205" w:rsidRDefault="00617990" w:rsidP="00617990">
      <w:pPr>
        <w:tabs>
          <w:tab w:val="left" w:pos="709"/>
        </w:tabs>
        <w:ind w:left="360"/>
        <w:jc w:val="both"/>
        <w:rPr>
          <w:b/>
          <w:sz w:val="24"/>
        </w:rPr>
      </w:pPr>
      <w:r w:rsidRPr="00230205">
        <w:rPr>
          <w:b/>
          <w:sz w:val="24"/>
        </w:rPr>
        <w:t>IV. DYŻURY LEKARSKIE W ZAKRESIE NOCNEJ I ŚWIĄTECZNEJ OPIEKI MEDYCZNEJ</w:t>
      </w:r>
    </w:p>
    <w:p w:rsidR="00617990" w:rsidRDefault="00617990" w:rsidP="00617990">
      <w:pPr>
        <w:pStyle w:val="Tekstpodstawowy"/>
        <w:tabs>
          <w:tab w:val="left" w:pos="284"/>
        </w:tabs>
        <w:ind w:left="360"/>
        <w:rPr>
          <w:szCs w:val="22"/>
        </w:rPr>
      </w:pPr>
    </w:p>
    <w:p w:rsidR="00617990" w:rsidRPr="003C6A56" w:rsidRDefault="00617990" w:rsidP="00617990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after="200" w:line="276" w:lineRule="auto"/>
        <w:ind w:left="720"/>
        <w:rPr>
          <w:sz w:val="24"/>
          <w:szCs w:val="22"/>
        </w:rPr>
      </w:pPr>
      <w:r>
        <w:rPr>
          <w:sz w:val="24"/>
        </w:rPr>
        <w:t xml:space="preserve">W Ambulatorium Opieki Całodobowej w Sokołowie </w:t>
      </w:r>
      <w:proofErr w:type="spellStart"/>
      <w:r>
        <w:rPr>
          <w:sz w:val="24"/>
        </w:rPr>
        <w:t>Młp</w:t>
      </w:r>
      <w:proofErr w:type="spellEnd"/>
      <w:r>
        <w:rPr>
          <w:sz w:val="24"/>
        </w:rPr>
        <w:t>. i Dynowie.</w:t>
      </w:r>
    </w:p>
    <w:p w:rsidR="003C6A56" w:rsidRDefault="003C6A56" w:rsidP="003C6A56">
      <w:pPr>
        <w:pStyle w:val="Akapitzlist"/>
        <w:tabs>
          <w:tab w:val="left" w:pos="709"/>
        </w:tabs>
        <w:suppressAutoHyphens/>
        <w:spacing w:after="200" w:line="276" w:lineRule="auto"/>
        <w:rPr>
          <w:sz w:val="24"/>
          <w:szCs w:val="22"/>
        </w:rPr>
      </w:pPr>
    </w:p>
    <w:p w:rsidR="003C6A56" w:rsidRPr="00230205" w:rsidRDefault="003C6A56" w:rsidP="003C6A56">
      <w:pPr>
        <w:tabs>
          <w:tab w:val="left" w:pos="709"/>
        </w:tabs>
        <w:ind w:left="360"/>
        <w:jc w:val="both"/>
        <w:rPr>
          <w:b/>
          <w:sz w:val="24"/>
        </w:rPr>
      </w:pPr>
      <w:r w:rsidRPr="00230205">
        <w:rPr>
          <w:b/>
          <w:sz w:val="24"/>
        </w:rPr>
        <w:t xml:space="preserve">V. DYŻURY </w:t>
      </w:r>
      <w:r>
        <w:rPr>
          <w:b/>
          <w:sz w:val="24"/>
        </w:rPr>
        <w:t xml:space="preserve">PIELĘGNIARSKIE </w:t>
      </w:r>
      <w:r w:rsidRPr="00230205">
        <w:rPr>
          <w:b/>
          <w:sz w:val="24"/>
        </w:rPr>
        <w:t>W ZAKRESIE NOCNEJ I ŚWIĄTECZNEJ OPIEKI MEDYCZNEJ</w:t>
      </w:r>
      <w:r>
        <w:rPr>
          <w:b/>
          <w:sz w:val="24"/>
        </w:rPr>
        <w:t xml:space="preserve"> W SOKOŁOWIE MŁP ORAZ W ZAKRESIE NOCNEJ I ŚW</w:t>
      </w:r>
      <w:r w:rsidR="00B75B7B">
        <w:rPr>
          <w:b/>
          <w:sz w:val="24"/>
        </w:rPr>
        <w:t>IATECZNEJ WYJAZDOWEJ OPIEKI PIE</w:t>
      </w:r>
      <w:r>
        <w:rPr>
          <w:b/>
          <w:sz w:val="24"/>
        </w:rPr>
        <w:t>LĘGNIARSKIEJ W DOMU CHOREGO NA TERENIE GMINY TRZEBOWNISKO</w:t>
      </w:r>
      <w:r>
        <w:t>.</w:t>
      </w:r>
    </w:p>
    <w:p w:rsidR="00617990" w:rsidRDefault="00617990" w:rsidP="003C6A56">
      <w:pPr>
        <w:tabs>
          <w:tab w:val="left" w:pos="709"/>
        </w:tabs>
        <w:jc w:val="both"/>
        <w:rPr>
          <w:b/>
          <w:sz w:val="24"/>
          <w:szCs w:val="22"/>
        </w:rPr>
      </w:pPr>
    </w:p>
    <w:p w:rsidR="00617990" w:rsidRDefault="00617990" w:rsidP="00617990">
      <w:pPr>
        <w:tabs>
          <w:tab w:val="left" w:pos="709"/>
        </w:tabs>
        <w:ind w:firstLine="357"/>
        <w:jc w:val="both"/>
        <w:rPr>
          <w:b/>
          <w:sz w:val="24"/>
        </w:rPr>
      </w:pPr>
      <w:r>
        <w:rPr>
          <w:b/>
          <w:sz w:val="24"/>
        </w:rPr>
        <w:t>VI. OPIEKA PSYCHIATRYCZNA I LECZENIE UZALEŻNIEŃ</w:t>
      </w:r>
    </w:p>
    <w:p w:rsidR="00617990" w:rsidRDefault="00617990" w:rsidP="00A55D16">
      <w:pPr>
        <w:pStyle w:val="Tekstpodstawowy"/>
        <w:tabs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17990" w:rsidRDefault="00230205" w:rsidP="00A55D16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276" w:lineRule="auto"/>
        <w:ind w:left="714" w:hanging="357"/>
        <w:rPr>
          <w:sz w:val="24"/>
          <w:szCs w:val="22"/>
        </w:rPr>
      </w:pPr>
      <w:r>
        <w:rPr>
          <w:sz w:val="24"/>
        </w:rPr>
        <w:t xml:space="preserve">Porady psychologiczne </w:t>
      </w:r>
      <w:r w:rsidR="00617990">
        <w:rPr>
          <w:sz w:val="24"/>
        </w:rPr>
        <w:t xml:space="preserve"> w Poradni Zdrowia Psychicznego w Rzeszowie oraz poradni psychologicznej w Rzeszowie</w:t>
      </w:r>
    </w:p>
    <w:p w:rsidR="0004044A" w:rsidRPr="00A55D16" w:rsidRDefault="00617990" w:rsidP="00A55D16">
      <w:pPr>
        <w:pStyle w:val="Tekstpodstawowy"/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714" w:hanging="357"/>
        <w:jc w:val="left"/>
        <w:rPr>
          <w:b/>
          <w:szCs w:val="18"/>
        </w:rPr>
      </w:pPr>
      <w:r w:rsidRPr="00A55D16">
        <w:rPr>
          <w:szCs w:val="22"/>
        </w:rPr>
        <w:t>porady psychologiczne w Poradni Zdrowia Psychicznego  dla Dzieci i Młodzieży w Rzeszowie</w:t>
      </w:r>
    </w:p>
    <w:p w:rsidR="00A56630" w:rsidRPr="00A55D16" w:rsidRDefault="00230205" w:rsidP="00A55D16">
      <w:pPr>
        <w:pStyle w:val="Tekstpodstawowy"/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714" w:hanging="357"/>
        <w:jc w:val="left"/>
        <w:rPr>
          <w:b/>
          <w:szCs w:val="18"/>
        </w:rPr>
      </w:pPr>
      <w:r w:rsidRPr="00A55D16">
        <w:rPr>
          <w:szCs w:val="22"/>
        </w:rPr>
        <w:t xml:space="preserve">porady psychologiczne w </w:t>
      </w:r>
      <w:r w:rsidR="00A56630" w:rsidRPr="00A55D16">
        <w:rPr>
          <w:szCs w:val="18"/>
        </w:rPr>
        <w:t>Ośrodku Wczesnej Interwencji oraz Diagnozy i Rehabilitacji Dziennej dla dzieci i młodzieży</w:t>
      </w:r>
    </w:p>
    <w:p w:rsidR="00316C1F" w:rsidRPr="00A56630" w:rsidRDefault="00316C1F" w:rsidP="00A56630">
      <w:pPr>
        <w:pStyle w:val="Tekstpodstawowy"/>
        <w:tabs>
          <w:tab w:val="left" w:pos="426"/>
        </w:tabs>
        <w:suppressAutoHyphens/>
        <w:ind w:left="720"/>
        <w:jc w:val="left"/>
        <w:rPr>
          <w:b/>
          <w:sz w:val="18"/>
          <w:szCs w:val="18"/>
        </w:rPr>
      </w:pP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Ze szczegółowymi warunkami konkursów oraz materiałami informacyjnymi o przedmiocie konkursów, a także projektami umów zainteresowani mogą zapoznać się w siedzibie ZOZ Nr 2 Rzeszów, pok. 301, w godz. od 9.00 do 15.00 od dnia ukazania się ogłoszenia.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Oferty w zamkniętych kopertach w formie pisemnej pod rygorem nieważności należy składać w ZOZ Nr 2 Rzeszów ul. Fredry 9 – w sekretariacie Dyrekcji, pok. nr 321, do dnia</w:t>
      </w:r>
      <w:r w:rsidRPr="00230205">
        <w:rPr>
          <w:b/>
          <w:szCs w:val="18"/>
        </w:rPr>
        <w:t xml:space="preserve"> </w:t>
      </w:r>
      <w:r w:rsidR="00A55D16">
        <w:rPr>
          <w:b/>
          <w:szCs w:val="18"/>
        </w:rPr>
        <w:t>15</w:t>
      </w:r>
      <w:r w:rsidR="003C6A56">
        <w:rPr>
          <w:b/>
          <w:szCs w:val="18"/>
        </w:rPr>
        <w:t>.06.</w:t>
      </w:r>
      <w:r w:rsidR="00FE2ECA" w:rsidRPr="00230205">
        <w:rPr>
          <w:b/>
          <w:szCs w:val="18"/>
        </w:rPr>
        <w:t>2021</w:t>
      </w:r>
      <w:r w:rsidRPr="00230205">
        <w:rPr>
          <w:b/>
          <w:szCs w:val="18"/>
        </w:rPr>
        <w:t xml:space="preserve">r. </w:t>
      </w:r>
      <w:r w:rsidR="00FE2ECA" w:rsidRPr="00230205">
        <w:rPr>
          <w:szCs w:val="18"/>
        </w:rPr>
        <w:t>do godziny 10</w:t>
      </w:r>
      <w:r w:rsidRPr="00230205">
        <w:rPr>
          <w:szCs w:val="18"/>
        </w:rPr>
        <w:t>.00.</w:t>
      </w:r>
    </w:p>
    <w:p w:rsidR="0004044A" w:rsidRPr="00230205" w:rsidRDefault="00D44061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 xml:space="preserve">Otwarcie ofert nastąpi w dniu </w:t>
      </w:r>
      <w:r w:rsidR="00A55D16">
        <w:rPr>
          <w:b/>
          <w:szCs w:val="18"/>
        </w:rPr>
        <w:t>15</w:t>
      </w:r>
      <w:r w:rsidR="003C6A56">
        <w:rPr>
          <w:b/>
          <w:szCs w:val="18"/>
        </w:rPr>
        <w:t>.06</w:t>
      </w:r>
      <w:r w:rsidR="00693DDD" w:rsidRPr="00230205">
        <w:rPr>
          <w:b/>
          <w:szCs w:val="18"/>
        </w:rPr>
        <w:t>.2021</w:t>
      </w:r>
      <w:r w:rsidR="0004044A" w:rsidRPr="00230205">
        <w:rPr>
          <w:b/>
          <w:szCs w:val="18"/>
        </w:rPr>
        <w:t xml:space="preserve">r. </w:t>
      </w:r>
      <w:r w:rsidR="0004044A" w:rsidRPr="00230205">
        <w:rPr>
          <w:szCs w:val="18"/>
        </w:rPr>
        <w:t xml:space="preserve">o godzinie 10.00 w gabinecie </w:t>
      </w:r>
      <w:proofErr w:type="spellStart"/>
      <w:r w:rsidR="0004044A" w:rsidRPr="00230205">
        <w:rPr>
          <w:szCs w:val="18"/>
        </w:rPr>
        <w:t>Z-cy</w:t>
      </w:r>
      <w:proofErr w:type="spellEnd"/>
      <w:r w:rsidR="0004044A" w:rsidRPr="00230205">
        <w:rPr>
          <w:szCs w:val="18"/>
        </w:rPr>
        <w:t xml:space="preserve"> Dyrektora ds. Organizacyjno-Personalnych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Rozstrzygnięcie konkursu nastąpi w ciągu 7 dni od dnia otwarcia ofert.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 xml:space="preserve">Umowy zostaną zawarte niezwłocznie po rozstrzygnięciu konkursu i będą obowiązywać do minimum </w:t>
      </w:r>
      <w:r w:rsidR="00151C6C">
        <w:rPr>
          <w:b/>
          <w:szCs w:val="18"/>
        </w:rPr>
        <w:t>30.06.2024</w:t>
      </w:r>
      <w:r w:rsidR="00A55D16">
        <w:rPr>
          <w:b/>
          <w:szCs w:val="18"/>
        </w:rPr>
        <w:t>r.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Termin związania ofertą – do 30 dni od upływu terminu składania ofert.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Zespół Opieki Nr 2 w Rzeszowie zastrzega sobie prawo do odwołania konkursów bez podania przyczyny, jak również prawo przesunięcia terminu składania ofert.</w:t>
      </w:r>
    </w:p>
    <w:p w:rsidR="0004044A" w:rsidRPr="00230205" w:rsidRDefault="0004044A" w:rsidP="00316C1F">
      <w:pPr>
        <w:pStyle w:val="Tekstpodstawowy"/>
        <w:numPr>
          <w:ilvl w:val="0"/>
          <w:numId w:val="1"/>
        </w:numPr>
        <w:jc w:val="both"/>
        <w:rPr>
          <w:szCs w:val="18"/>
        </w:rPr>
      </w:pPr>
      <w:r w:rsidRPr="00230205">
        <w:rPr>
          <w:szCs w:val="18"/>
        </w:rPr>
        <w:t>W toku postępowania konkursowego Oferent którego interes prawny doznał uszczerbku, ma prawo do składania protestów w terminie 7 dni roboczych od dnia dokonania zaskarżonej czynności, nie później jednak niż do dnia rozstrzygnięcia konkursu.</w:t>
      </w:r>
    </w:p>
    <w:sectPr w:rsidR="0004044A" w:rsidRPr="00230205" w:rsidSect="009B10D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25F"/>
    <w:multiLevelType w:val="hybridMultilevel"/>
    <w:tmpl w:val="F3F0C4C8"/>
    <w:lvl w:ilvl="0" w:tplc="46D27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D158D"/>
    <w:multiLevelType w:val="hybridMultilevel"/>
    <w:tmpl w:val="39DCFC46"/>
    <w:lvl w:ilvl="0" w:tplc="3CBC5A34">
      <w:start w:val="1"/>
      <w:numFmt w:val="upperRoman"/>
      <w:lvlText w:val="%1."/>
      <w:lvlJc w:val="left"/>
      <w:pPr>
        <w:ind w:left="1077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02C1"/>
    <w:multiLevelType w:val="hybridMultilevel"/>
    <w:tmpl w:val="16EA67C4"/>
    <w:lvl w:ilvl="0" w:tplc="46D2743C">
      <w:start w:val="1"/>
      <w:numFmt w:val="bullet"/>
      <w:lvlText w:val=""/>
      <w:lvlJc w:val="left"/>
      <w:pPr>
        <w:ind w:left="5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3">
    <w:nsid w:val="12435AA8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6514"/>
    <w:multiLevelType w:val="hybridMultilevel"/>
    <w:tmpl w:val="2424C4B4"/>
    <w:lvl w:ilvl="0" w:tplc="0EE6D1E6">
      <w:start w:val="1"/>
      <w:numFmt w:val="upperRoman"/>
      <w:lvlText w:val="%1."/>
      <w:lvlJc w:val="left"/>
      <w:pPr>
        <w:ind w:left="1077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785081B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0C80"/>
    <w:multiLevelType w:val="hybridMultilevel"/>
    <w:tmpl w:val="0936A62E"/>
    <w:lvl w:ilvl="0" w:tplc="7304F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530C"/>
    <w:multiLevelType w:val="hybridMultilevel"/>
    <w:tmpl w:val="B6CC4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4793C"/>
    <w:multiLevelType w:val="hybridMultilevel"/>
    <w:tmpl w:val="7D76B200"/>
    <w:lvl w:ilvl="0" w:tplc="222C5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B7C44"/>
    <w:multiLevelType w:val="hybridMultilevel"/>
    <w:tmpl w:val="ECD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08D8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727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4DC"/>
    <w:multiLevelType w:val="hybridMultilevel"/>
    <w:tmpl w:val="A6AE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80204"/>
    <w:multiLevelType w:val="hybridMultilevel"/>
    <w:tmpl w:val="0C88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0686"/>
    <w:multiLevelType w:val="hybridMultilevel"/>
    <w:tmpl w:val="087CDF04"/>
    <w:lvl w:ilvl="0" w:tplc="00000002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687EDF"/>
    <w:multiLevelType w:val="hybridMultilevel"/>
    <w:tmpl w:val="F01C2B48"/>
    <w:lvl w:ilvl="0" w:tplc="0415001B">
      <w:start w:val="1"/>
      <w:numFmt w:val="low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6E93FD6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33FA7"/>
    <w:multiLevelType w:val="hybridMultilevel"/>
    <w:tmpl w:val="8C621904"/>
    <w:lvl w:ilvl="0" w:tplc="F1E437E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B014724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133E"/>
    <w:multiLevelType w:val="singleLevel"/>
    <w:tmpl w:val="DC30A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FC77A04"/>
    <w:multiLevelType w:val="hybridMultilevel"/>
    <w:tmpl w:val="6276A98A"/>
    <w:lvl w:ilvl="0" w:tplc="46D2743C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70036329"/>
    <w:multiLevelType w:val="hybridMultilevel"/>
    <w:tmpl w:val="D17CFED2"/>
    <w:lvl w:ilvl="0" w:tplc="5B5AF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9733A"/>
    <w:multiLevelType w:val="hybridMultilevel"/>
    <w:tmpl w:val="7264D4D0"/>
    <w:lvl w:ilvl="0" w:tplc="00000002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F4328"/>
    <w:multiLevelType w:val="hybridMultilevel"/>
    <w:tmpl w:val="6F58E0D2"/>
    <w:lvl w:ilvl="0" w:tplc="B4385648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BB228D5"/>
    <w:multiLevelType w:val="hybridMultilevel"/>
    <w:tmpl w:val="0CCA1734"/>
    <w:lvl w:ilvl="0" w:tplc="4238B0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1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20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3"/>
  </w:num>
  <w:num w:numId="25">
    <w:abstractNumId w:val="3"/>
  </w:num>
  <w:num w:numId="26">
    <w:abstractNumId w:val="16"/>
  </w:num>
  <w:num w:numId="27">
    <w:abstractNumId w:val="5"/>
  </w:num>
  <w:num w:numId="28">
    <w:abstractNumId w:val="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9D"/>
    <w:rsid w:val="00006FDB"/>
    <w:rsid w:val="0004044A"/>
    <w:rsid w:val="0004743F"/>
    <w:rsid w:val="00080664"/>
    <w:rsid w:val="000910D7"/>
    <w:rsid w:val="00092A80"/>
    <w:rsid w:val="000A2784"/>
    <w:rsid w:val="000A742E"/>
    <w:rsid w:val="000B109A"/>
    <w:rsid w:val="000B289D"/>
    <w:rsid w:val="000B7128"/>
    <w:rsid w:val="000D1688"/>
    <w:rsid w:val="000E19B8"/>
    <w:rsid w:val="00114981"/>
    <w:rsid w:val="001150C2"/>
    <w:rsid w:val="00127A07"/>
    <w:rsid w:val="00135EEB"/>
    <w:rsid w:val="00151518"/>
    <w:rsid w:val="00151C6C"/>
    <w:rsid w:val="00165CC5"/>
    <w:rsid w:val="0017161F"/>
    <w:rsid w:val="0019248C"/>
    <w:rsid w:val="001B1BA8"/>
    <w:rsid w:val="001C05A2"/>
    <w:rsid w:val="001E1BFA"/>
    <w:rsid w:val="001F0BAF"/>
    <w:rsid w:val="001F772D"/>
    <w:rsid w:val="001F7AAA"/>
    <w:rsid w:val="00221EB6"/>
    <w:rsid w:val="00230205"/>
    <w:rsid w:val="002334E9"/>
    <w:rsid w:val="00244E45"/>
    <w:rsid w:val="0026485E"/>
    <w:rsid w:val="002A16E6"/>
    <w:rsid w:val="002A2726"/>
    <w:rsid w:val="002B4751"/>
    <w:rsid w:val="002D7206"/>
    <w:rsid w:val="002E60CA"/>
    <w:rsid w:val="002F0A6C"/>
    <w:rsid w:val="00306AD3"/>
    <w:rsid w:val="0031669D"/>
    <w:rsid w:val="00316C1F"/>
    <w:rsid w:val="00321BCC"/>
    <w:rsid w:val="00330A21"/>
    <w:rsid w:val="00367CB0"/>
    <w:rsid w:val="003B5E78"/>
    <w:rsid w:val="003B7371"/>
    <w:rsid w:val="003C0DDF"/>
    <w:rsid w:val="003C6A56"/>
    <w:rsid w:val="00406ACF"/>
    <w:rsid w:val="004247BF"/>
    <w:rsid w:val="00457365"/>
    <w:rsid w:val="0046449A"/>
    <w:rsid w:val="0049481A"/>
    <w:rsid w:val="004958E1"/>
    <w:rsid w:val="004B5CE5"/>
    <w:rsid w:val="0050069B"/>
    <w:rsid w:val="00512650"/>
    <w:rsid w:val="00520A91"/>
    <w:rsid w:val="00527E3B"/>
    <w:rsid w:val="00553CFE"/>
    <w:rsid w:val="00581C31"/>
    <w:rsid w:val="00582A6C"/>
    <w:rsid w:val="00592809"/>
    <w:rsid w:val="005A245A"/>
    <w:rsid w:val="005A383D"/>
    <w:rsid w:val="005A3C0F"/>
    <w:rsid w:val="005B2723"/>
    <w:rsid w:val="005C2415"/>
    <w:rsid w:val="005E6FF8"/>
    <w:rsid w:val="005F0A6B"/>
    <w:rsid w:val="00617990"/>
    <w:rsid w:val="00621FB5"/>
    <w:rsid w:val="0065226B"/>
    <w:rsid w:val="0066106B"/>
    <w:rsid w:val="006624C8"/>
    <w:rsid w:val="0067703D"/>
    <w:rsid w:val="006862E0"/>
    <w:rsid w:val="00691246"/>
    <w:rsid w:val="00693DDD"/>
    <w:rsid w:val="006B12A1"/>
    <w:rsid w:val="006B3F7E"/>
    <w:rsid w:val="006B5915"/>
    <w:rsid w:val="006C2735"/>
    <w:rsid w:val="006D6190"/>
    <w:rsid w:val="006D7DAE"/>
    <w:rsid w:val="006E75D7"/>
    <w:rsid w:val="007210D5"/>
    <w:rsid w:val="00730AEE"/>
    <w:rsid w:val="007332FF"/>
    <w:rsid w:val="007369AE"/>
    <w:rsid w:val="00736BC4"/>
    <w:rsid w:val="00756459"/>
    <w:rsid w:val="00762324"/>
    <w:rsid w:val="0079105E"/>
    <w:rsid w:val="007C61DE"/>
    <w:rsid w:val="007D103C"/>
    <w:rsid w:val="007F7EB1"/>
    <w:rsid w:val="00802784"/>
    <w:rsid w:val="00877C1B"/>
    <w:rsid w:val="0089469A"/>
    <w:rsid w:val="008A4C40"/>
    <w:rsid w:val="008C7818"/>
    <w:rsid w:val="008E053C"/>
    <w:rsid w:val="008E2EDE"/>
    <w:rsid w:val="008E2EE2"/>
    <w:rsid w:val="008F7A77"/>
    <w:rsid w:val="008F7F68"/>
    <w:rsid w:val="00912265"/>
    <w:rsid w:val="009132FA"/>
    <w:rsid w:val="00932B70"/>
    <w:rsid w:val="00970305"/>
    <w:rsid w:val="009735D3"/>
    <w:rsid w:val="0098297D"/>
    <w:rsid w:val="009B1A03"/>
    <w:rsid w:val="009C4FFF"/>
    <w:rsid w:val="009C6099"/>
    <w:rsid w:val="009D0C52"/>
    <w:rsid w:val="009D59A8"/>
    <w:rsid w:val="00A11062"/>
    <w:rsid w:val="00A26E05"/>
    <w:rsid w:val="00A27A12"/>
    <w:rsid w:val="00A439FC"/>
    <w:rsid w:val="00A44D86"/>
    <w:rsid w:val="00A55D16"/>
    <w:rsid w:val="00A56630"/>
    <w:rsid w:val="00A57072"/>
    <w:rsid w:val="00A7168D"/>
    <w:rsid w:val="00A9129F"/>
    <w:rsid w:val="00A93B54"/>
    <w:rsid w:val="00AA4F47"/>
    <w:rsid w:val="00AB2EDA"/>
    <w:rsid w:val="00AB4745"/>
    <w:rsid w:val="00AD1AA0"/>
    <w:rsid w:val="00AD3C02"/>
    <w:rsid w:val="00B165AF"/>
    <w:rsid w:val="00B314A2"/>
    <w:rsid w:val="00B456D3"/>
    <w:rsid w:val="00B518F7"/>
    <w:rsid w:val="00B6647D"/>
    <w:rsid w:val="00B67E48"/>
    <w:rsid w:val="00B75B7B"/>
    <w:rsid w:val="00B842DC"/>
    <w:rsid w:val="00BB12FA"/>
    <w:rsid w:val="00BB6CBA"/>
    <w:rsid w:val="00BC3101"/>
    <w:rsid w:val="00BC37D5"/>
    <w:rsid w:val="00C24607"/>
    <w:rsid w:val="00C358AA"/>
    <w:rsid w:val="00C3629C"/>
    <w:rsid w:val="00C4064E"/>
    <w:rsid w:val="00C62043"/>
    <w:rsid w:val="00C72C82"/>
    <w:rsid w:val="00C73EBA"/>
    <w:rsid w:val="00C8004A"/>
    <w:rsid w:val="00C829FB"/>
    <w:rsid w:val="00C850EA"/>
    <w:rsid w:val="00C92242"/>
    <w:rsid w:val="00CA0F24"/>
    <w:rsid w:val="00CE0F06"/>
    <w:rsid w:val="00CF719A"/>
    <w:rsid w:val="00D44061"/>
    <w:rsid w:val="00D47911"/>
    <w:rsid w:val="00D560D3"/>
    <w:rsid w:val="00D63CA3"/>
    <w:rsid w:val="00D7002D"/>
    <w:rsid w:val="00D92528"/>
    <w:rsid w:val="00D97981"/>
    <w:rsid w:val="00DB063B"/>
    <w:rsid w:val="00DB3543"/>
    <w:rsid w:val="00DB4A1A"/>
    <w:rsid w:val="00DC3FD3"/>
    <w:rsid w:val="00DF2F3A"/>
    <w:rsid w:val="00E14D4A"/>
    <w:rsid w:val="00E44DE7"/>
    <w:rsid w:val="00E67829"/>
    <w:rsid w:val="00E735BB"/>
    <w:rsid w:val="00E766F4"/>
    <w:rsid w:val="00E91BE4"/>
    <w:rsid w:val="00EA6811"/>
    <w:rsid w:val="00EC4DAB"/>
    <w:rsid w:val="00F01192"/>
    <w:rsid w:val="00F02B9B"/>
    <w:rsid w:val="00F151C0"/>
    <w:rsid w:val="00F20464"/>
    <w:rsid w:val="00F42D10"/>
    <w:rsid w:val="00F81C13"/>
    <w:rsid w:val="00FC1F94"/>
    <w:rsid w:val="00FD2A68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FD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CDC9-280A-4E07-B04E-326B8D29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Monika</cp:lastModifiedBy>
  <cp:revision>154</cp:revision>
  <cp:lastPrinted>2021-06-01T06:08:00Z</cp:lastPrinted>
  <dcterms:created xsi:type="dcterms:W3CDTF">2017-05-30T09:09:00Z</dcterms:created>
  <dcterms:modified xsi:type="dcterms:W3CDTF">2021-06-02T07:47:00Z</dcterms:modified>
</cp:coreProperties>
</file>